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3DCED" w14:textId="77777777" w:rsidR="0026645D" w:rsidRPr="007149A5" w:rsidRDefault="006B564C" w:rsidP="007149A5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7149A5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F96EDB" wp14:editId="3A1EAB21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23DB1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7149A5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5B8392B4" w14:textId="77777777" w:rsidR="00887A9E" w:rsidRPr="007149A5" w:rsidRDefault="00887A9E" w:rsidP="007149A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593722E" w14:textId="576868A6" w:rsidR="00887A9E" w:rsidRPr="007149A5" w:rsidRDefault="00887A9E" w:rsidP="007149A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149A5">
        <w:rPr>
          <w:rFonts w:ascii="Arial" w:hAnsi="Arial" w:cs="Arial"/>
          <w:b/>
          <w:sz w:val="24"/>
          <w:szCs w:val="24"/>
        </w:rPr>
        <w:t>TSTA</w:t>
      </w:r>
      <w:r w:rsidRPr="007149A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149A5">
        <w:rPr>
          <w:rFonts w:ascii="Arial" w:hAnsi="Arial" w:cs="Arial"/>
          <w:b/>
          <w:sz w:val="24"/>
          <w:szCs w:val="24"/>
        </w:rPr>
        <w:t>Exam:</w:t>
      </w:r>
      <w:r w:rsidRPr="007149A5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7149A5">
        <w:rPr>
          <w:rFonts w:ascii="Arial" w:hAnsi="Arial" w:cs="Arial"/>
          <w:b/>
          <w:sz w:val="24"/>
          <w:szCs w:val="24"/>
        </w:rPr>
        <w:t>THEORY,</w:t>
      </w:r>
      <w:r w:rsidRPr="007149A5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149A5">
        <w:rPr>
          <w:rFonts w:ascii="Arial" w:hAnsi="Arial" w:cs="Arial"/>
          <w:b/>
          <w:sz w:val="24"/>
          <w:szCs w:val="24"/>
        </w:rPr>
        <w:t>ORGANISATION</w:t>
      </w:r>
      <w:r w:rsidRPr="007149A5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7149A5">
        <w:rPr>
          <w:rFonts w:ascii="Arial" w:hAnsi="Arial" w:cs="Arial"/>
          <w:b/>
          <w:sz w:val="24"/>
          <w:szCs w:val="24"/>
        </w:rPr>
        <w:t>AND</w:t>
      </w:r>
      <w:r w:rsidRPr="007149A5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7149A5">
        <w:rPr>
          <w:rFonts w:ascii="Arial" w:hAnsi="Arial" w:cs="Arial"/>
          <w:b/>
          <w:sz w:val="24"/>
          <w:szCs w:val="24"/>
        </w:rPr>
        <w:t>ETHICS</w:t>
      </w:r>
      <w:r w:rsidRPr="007149A5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149A5">
        <w:rPr>
          <w:rFonts w:ascii="Arial" w:hAnsi="Arial" w:cs="Arial"/>
          <w:b/>
          <w:spacing w:val="-2"/>
          <w:sz w:val="24"/>
          <w:szCs w:val="24"/>
        </w:rPr>
        <w:t>SECTION</w:t>
      </w:r>
    </w:p>
    <w:p w14:paraId="69B094AE" w14:textId="77777777" w:rsidR="00D01CE1" w:rsidRDefault="00D01CE1" w:rsidP="00D01CE1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</w:p>
    <w:p w14:paraId="7C72B0BF" w14:textId="2569DF84" w:rsidR="003556DD" w:rsidRPr="007149A5" w:rsidRDefault="00887A9E" w:rsidP="00D01CE1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  <w:r w:rsidRPr="00ED44F8">
        <w:rPr>
          <w:rFonts w:ascii="Arial" w:hAnsi="Arial" w:cs="Arial"/>
          <w:b/>
          <w:bCs/>
          <w:sz w:val="24"/>
          <w:szCs w:val="24"/>
        </w:rPr>
        <w:t>Venue</w:t>
      </w:r>
      <w:r w:rsidRPr="007149A5">
        <w:rPr>
          <w:rFonts w:ascii="Arial" w:hAnsi="Arial" w:cs="Arial"/>
          <w:sz w:val="24"/>
          <w:szCs w:val="24"/>
        </w:rPr>
        <w:t xml:space="preserve">: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CE5D35F164B44357BEB3665E83E40B1E"/>
          </w:placeholder>
          <w:showingPlcHdr/>
        </w:sdtPr>
        <w:sdtEndPr/>
        <w:sdtContent>
          <w:r w:rsidR="003556DD" w:rsidRPr="007149A5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  <w:r w:rsidR="003556DD" w:rsidRPr="007149A5">
        <w:rPr>
          <w:rFonts w:ascii="Arial" w:hAnsi="Arial" w:cs="Arial"/>
          <w:sz w:val="24"/>
          <w:szCs w:val="24"/>
        </w:rPr>
        <w:t xml:space="preserve"> </w:t>
      </w:r>
    </w:p>
    <w:p w14:paraId="4F0AA09F" w14:textId="77777777" w:rsidR="00D01CE1" w:rsidRDefault="00D01CE1" w:rsidP="00D01CE1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</w:p>
    <w:p w14:paraId="68422BF3" w14:textId="19683D76" w:rsidR="00887A9E" w:rsidRPr="007149A5" w:rsidRDefault="00887A9E" w:rsidP="00D01CE1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  <w:r w:rsidRPr="00ED44F8">
        <w:rPr>
          <w:rFonts w:ascii="Arial" w:hAnsi="Arial" w:cs="Arial"/>
          <w:b/>
          <w:bCs/>
          <w:sz w:val="24"/>
          <w:szCs w:val="24"/>
        </w:rPr>
        <w:t>Date</w:t>
      </w:r>
      <w:r w:rsidRPr="007149A5">
        <w:rPr>
          <w:rFonts w:ascii="Arial" w:hAnsi="Arial" w:cs="Arial"/>
          <w:sz w:val="24"/>
          <w:szCs w:val="24"/>
        </w:rPr>
        <w:t xml:space="preserve">: </w:t>
      </w:r>
      <w:bookmarkStart w:id="1" w:name="_Hlk188221832"/>
      <w:sdt>
        <w:sdtPr>
          <w:rPr>
            <w:rFonts w:ascii="Arial" w:hAnsi="Arial" w:cs="Arial"/>
            <w:color w:val="1D1B11"/>
            <w:sz w:val="24"/>
            <w:szCs w:val="24"/>
          </w:rPr>
          <w:id w:val="224184115"/>
          <w:placeholder>
            <w:docPart w:val="179B43A40418470A9306BDD79F8B16AA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3556DD" w:rsidRPr="007149A5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bookmarkEnd w:id="1"/>
    </w:p>
    <w:p w14:paraId="5DE7B22D" w14:textId="77777777" w:rsidR="00D01CE1" w:rsidRDefault="00D01CE1" w:rsidP="00D01CE1">
      <w:pPr>
        <w:pStyle w:val="BodyText"/>
        <w:tabs>
          <w:tab w:val="left" w:pos="9628"/>
        </w:tabs>
        <w:spacing w:line="360" w:lineRule="auto"/>
        <w:ind w:left="0" w:right="206"/>
        <w:jc w:val="both"/>
        <w:rPr>
          <w:rFonts w:ascii="Arial" w:hAnsi="Arial" w:cs="Arial"/>
          <w:sz w:val="24"/>
          <w:szCs w:val="24"/>
        </w:rPr>
      </w:pPr>
    </w:p>
    <w:p w14:paraId="4525DEE8" w14:textId="4A87FC52" w:rsidR="003556DD" w:rsidRPr="007149A5" w:rsidRDefault="00887A9E" w:rsidP="00D01CE1">
      <w:pPr>
        <w:pStyle w:val="BodyText"/>
        <w:tabs>
          <w:tab w:val="left" w:pos="9628"/>
        </w:tabs>
        <w:spacing w:line="360" w:lineRule="auto"/>
        <w:ind w:left="0" w:right="206"/>
        <w:jc w:val="both"/>
        <w:rPr>
          <w:rFonts w:ascii="Arial" w:hAnsi="Arial" w:cs="Arial"/>
          <w:color w:val="15130E"/>
          <w:sz w:val="24"/>
          <w:szCs w:val="24"/>
        </w:rPr>
      </w:pPr>
      <w:r w:rsidRPr="007149A5">
        <w:rPr>
          <w:rFonts w:ascii="Arial" w:hAnsi="Arial" w:cs="Arial"/>
          <w:color w:val="15130E"/>
          <w:sz w:val="24"/>
          <w:szCs w:val="24"/>
        </w:rPr>
        <w:t>This</w:t>
      </w:r>
      <w:r w:rsidRPr="007149A5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Pr="007149A5">
        <w:rPr>
          <w:rFonts w:ascii="Arial" w:hAnsi="Arial" w:cs="Arial"/>
          <w:color w:val="15130E"/>
          <w:sz w:val="24"/>
          <w:szCs w:val="24"/>
        </w:rPr>
        <w:t>to</w:t>
      </w:r>
      <w:r w:rsidRPr="007149A5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Pr="007149A5">
        <w:rPr>
          <w:rFonts w:ascii="Arial" w:hAnsi="Arial" w:cs="Arial"/>
          <w:color w:val="15130E"/>
          <w:sz w:val="24"/>
          <w:szCs w:val="24"/>
        </w:rPr>
        <w:t>certify</w:t>
      </w:r>
      <w:r w:rsidRPr="007149A5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Pr="007149A5">
        <w:rPr>
          <w:rFonts w:ascii="Arial" w:hAnsi="Arial" w:cs="Arial"/>
          <w:color w:val="15130E"/>
          <w:sz w:val="24"/>
          <w:szCs w:val="24"/>
        </w:rPr>
        <w:t>that</w:t>
      </w:r>
      <w:r w:rsidR="003556DD" w:rsidRPr="007149A5">
        <w:rPr>
          <w:rFonts w:ascii="Arial" w:hAnsi="Arial" w:cs="Arial"/>
          <w:color w:val="15130E"/>
          <w:sz w:val="24"/>
          <w:szCs w:val="24"/>
        </w:rPr>
        <w:t xml:space="preserve"> </w:t>
      </w:r>
      <w:r w:rsidR="003556DD" w:rsidRPr="007149A5">
        <w:rPr>
          <w:rFonts w:ascii="Arial" w:hAnsi="Arial" w:cs="Arial"/>
          <w:i/>
          <w:iCs/>
          <w:color w:val="15130E"/>
          <w:sz w:val="24"/>
          <w:szCs w:val="24"/>
        </w:rPr>
        <w:t>(candidate’s name)</w:t>
      </w:r>
      <w:r w:rsidRPr="007149A5">
        <w:rPr>
          <w:rFonts w:ascii="Arial" w:hAnsi="Arial" w:cs="Arial"/>
          <w:color w:val="15130E"/>
          <w:spacing w:val="83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142802610"/>
          <w:placeholder>
            <w:docPart w:val="1C582F344A8B46278BFD5997602EDF36"/>
          </w:placeholder>
          <w:showingPlcHdr/>
        </w:sdtPr>
        <w:sdtEndPr/>
        <w:sdtContent>
          <w:r w:rsidR="003556DD" w:rsidRPr="007149A5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3556DD" w:rsidRPr="007149A5">
        <w:rPr>
          <w:rFonts w:ascii="Arial" w:hAnsi="Arial" w:cs="Arial"/>
          <w:color w:val="15130E"/>
          <w:sz w:val="24"/>
          <w:szCs w:val="24"/>
        </w:rPr>
        <w:t xml:space="preserve"> </w:t>
      </w:r>
    </w:p>
    <w:p w14:paraId="109DC0AE" w14:textId="64344AC9" w:rsidR="00887A9E" w:rsidRPr="007149A5" w:rsidRDefault="00887A9E" w:rsidP="00D01CE1">
      <w:pPr>
        <w:pStyle w:val="BodyText"/>
        <w:tabs>
          <w:tab w:val="left" w:pos="9628"/>
        </w:tabs>
        <w:spacing w:line="360" w:lineRule="auto"/>
        <w:ind w:left="0" w:right="206"/>
        <w:jc w:val="both"/>
        <w:rPr>
          <w:rFonts w:ascii="Arial" w:hAnsi="Arial" w:cs="Arial"/>
          <w:sz w:val="24"/>
          <w:szCs w:val="24"/>
        </w:rPr>
      </w:pPr>
      <w:r w:rsidRPr="007149A5">
        <w:rPr>
          <w:rFonts w:ascii="Arial" w:hAnsi="Arial" w:cs="Arial"/>
          <w:color w:val="15130E"/>
          <w:sz w:val="24"/>
          <w:szCs w:val="24"/>
        </w:rPr>
        <w:t xml:space="preserve">has passed today the </w:t>
      </w:r>
      <w:r w:rsidRPr="007149A5">
        <w:rPr>
          <w:rFonts w:ascii="Arial" w:hAnsi="Arial" w:cs="Arial"/>
          <w:sz w:val="24"/>
          <w:szCs w:val="24"/>
        </w:rPr>
        <w:t xml:space="preserve">THEORY, ORGANISATION AND ETHICS SECTION of the TSTA </w:t>
      </w:r>
      <w:r w:rsidRPr="007149A5">
        <w:rPr>
          <w:rFonts w:ascii="Arial" w:hAnsi="Arial" w:cs="Arial"/>
          <w:spacing w:val="-2"/>
          <w:sz w:val="24"/>
          <w:szCs w:val="24"/>
        </w:rPr>
        <w:t>exam.</w:t>
      </w:r>
    </w:p>
    <w:p w14:paraId="2F338885" w14:textId="77777777" w:rsidR="007149A5" w:rsidRDefault="007149A5" w:rsidP="007149A5">
      <w:pPr>
        <w:pStyle w:val="BodyText"/>
        <w:spacing w:line="360" w:lineRule="auto"/>
        <w:ind w:left="155" w:right="225"/>
        <w:jc w:val="both"/>
        <w:rPr>
          <w:rFonts w:ascii="Arial" w:hAnsi="Arial" w:cs="Arial"/>
          <w:sz w:val="24"/>
          <w:szCs w:val="24"/>
        </w:rPr>
      </w:pPr>
    </w:p>
    <w:p w14:paraId="0EF59A79" w14:textId="080E7F3A" w:rsidR="00887A9E" w:rsidRPr="007149A5" w:rsidRDefault="00887A9E" w:rsidP="00D01CE1">
      <w:pPr>
        <w:pStyle w:val="BodyText"/>
        <w:spacing w:line="360" w:lineRule="auto"/>
        <w:ind w:left="0" w:right="225"/>
        <w:jc w:val="both"/>
        <w:rPr>
          <w:rFonts w:ascii="Arial" w:hAnsi="Arial" w:cs="Arial"/>
          <w:sz w:val="24"/>
          <w:szCs w:val="24"/>
        </w:rPr>
      </w:pPr>
      <w:r w:rsidRPr="007149A5">
        <w:rPr>
          <w:rFonts w:ascii="Arial" w:hAnsi="Arial" w:cs="Arial"/>
          <w:sz w:val="24"/>
          <w:szCs w:val="24"/>
        </w:rPr>
        <w:t>She/he/they can use this document within the next 12 (twelve) months to go to a new venue for the remaining sections of the TSTA exam, without repeating the theory section.</w:t>
      </w:r>
    </w:p>
    <w:p w14:paraId="7F33BD77" w14:textId="77777777" w:rsidR="00887A9E" w:rsidRPr="007149A5" w:rsidRDefault="00887A9E" w:rsidP="007149A5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7EF87031" w14:textId="77777777" w:rsidR="00887A9E" w:rsidRPr="007149A5" w:rsidRDefault="00887A9E" w:rsidP="007149A5">
      <w:pPr>
        <w:pStyle w:val="BodyText"/>
        <w:spacing w:before="295" w:line="360" w:lineRule="auto"/>
        <w:rPr>
          <w:rFonts w:ascii="Arial" w:hAnsi="Arial" w:cs="Arial"/>
          <w:sz w:val="24"/>
          <w:szCs w:val="24"/>
        </w:rPr>
      </w:pPr>
    </w:p>
    <w:p w14:paraId="6742BC53" w14:textId="77777777" w:rsidR="00D01CE1" w:rsidRDefault="00ED44F8" w:rsidP="00D01CE1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454956511"/>
          <w:placeholder>
            <w:docPart w:val="5CC68274C81549C1B77035D9A103B287"/>
          </w:placeholder>
          <w:showingPlcHdr/>
        </w:sdtPr>
        <w:sdtEndPr/>
        <w:sdtContent>
          <w:r w:rsidR="003556DD" w:rsidRPr="007149A5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="003556DD" w:rsidRPr="007149A5">
        <w:rPr>
          <w:rFonts w:ascii="Arial" w:hAnsi="Arial" w:cs="Arial"/>
          <w:sz w:val="24"/>
          <w:szCs w:val="24"/>
        </w:rPr>
        <w:t xml:space="preserve"> </w:t>
      </w:r>
    </w:p>
    <w:p w14:paraId="1BF512A5" w14:textId="0AF4AAA2" w:rsidR="00887A9E" w:rsidRPr="007149A5" w:rsidRDefault="00887A9E" w:rsidP="00D01CE1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r w:rsidRPr="007149A5">
        <w:rPr>
          <w:rFonts w:ascii="Arial" w:hAnsi="Arial" w:cs="Arial"/>
          <w:sz w:val="24"/>
          <w:szCs w:val="24"/>
        </w:rPr>
        <w:t>The</w:t>
      </w:r>
      <w:r w:rsidRPr="007149A5">
        <w:rPr>
          <w:rFonts w:ascii="Arial" w:hAnsi="Arial" w:cs="Arial"/>
          <w:spacing w:val="-4"/>
          <w:sz w:val="24"/>
          <w:szCs w:val="24"/>
        </w:rPr>
        <w:t xml:space="preserve"> </w:t>
      </w:r>
      <w:r w:rsidRPr="007149A5">
        <w:rPr>
          <w:rFonts w:ascii="Arial" w:hAnsi="Arial" w:cs="Arial"/>
          <w:sz w:val="24"/>
          <w:szCs w:val="24"/>
        </w:rPr>
        <w:t>Local</w:t>
      </w:r>
      <w:r w:rsidRPr="007149A5">
        <w:rPr>
          <w:rFonts w:ascii="Arial" w:hAnsi="Arial" w:cs="Arial"/>
          <w:spacing w:val="-2"/>
          <w:sz w:val="24"/>
          <w:szCs w:val="24"/>
        </w:rPr>
        <w:t xml:space="preserve"> </w:t>
      </w:r>
      <w:r w:rsidRPr="007149A5">
        <w:rPr>
          <w:rFonts w:ascii="Arial" w:hAnsi="Arial" w:cs="Arial"/>
          <w:sz w:val="24"/>
          <w:szCs w:val="24"/>
        </w:rPr>
        <w:t>Exam</w:t>
      </w:r>
      <w:r w:rsidRPr="007149A5">
        <w:rPr>
          <w:rFonts w:ascii="Arial" w:hAnsi="Arial" w:cs="Arial"/>
          <w:spacing w:val="-6"/>
          <w:sz w:val="24"/>
          <w:szCs w:val="24"/>
        </w:rPr>
        <w:t xml:space="preserve"> </w:t>
      </w:r>
      <w:r w:rsidRPr="007149A5">
        <w:rPr>
          <w:rFonts w:ascii="Arial" w:hAnsi="Arial" w:cs="Arial"/>
          <w:spacing w:val="-2"/>
          <w:sz w:val="24"/>
          <w:szCs w:val="24"/>
        </w:rPr>
        <w:t>Supervisor</w:t>
      </w:r>
    </w:p>
    <w:p w14:paraId="23D90DBF" w14:textId="77777777" w:rsidR="00887A9E" w:rsidRPr="007149A5" w:rsidRDefault="00887A9E" w:rsidP="007149A5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036F115A" w14:textId="61228D4B" w:rsidR="00262F88" w:rsidRPr="007149A5" w:rsidRDefault="00262F88" w:rsidP="007149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62F88" w:rsidRPr="007149A5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21F5" w14:textId="77777777" w:rsidR="0069397A" w:rsidRPr="0069397A" w:rsidRDefault="0069397A" w:rsidP="00262F88">
      <w:r w:rsidRPr="0069397A">
        <w:separator/>
      </w:r>
    </w:p>
  </w:endnote>
  <w:endnote w:type="continuationSeparator" w:id="0">
    <w:p w14:paraId="272F3876" w14:textId="77777777" w:rsidR="0069397A" w:rsidRPr="0069397A" w:rsidRDefault="0069397A" w:rsidP="00262F88">
      <w:r w:rsidRPr="006939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0543" w14:textId="18115EF1" w:rsidR="00262F88" w:rsidRPr="00F900D7" w:rsidRDefault="0069397A" w:rsidP="009177D3">
    <w:pPr>
      <w:tabs>
        <w:tab w:val="left" w:pos="5822"/>
      </w:tabs>
      <w:spacing w:before="63"/>
      <w:rPr>
        <w:rFonts w:ascii="Arial" w:hAnsi="Arial" w:cs="Arial"/>
        <w:b/>
        <w:bCs/>
        <w:i/>
        <w:sz w:val="24"/>
        <w:szCs w:val="24"/>
      </w:rPr>
    </w:pPr>
    <w:r w:rsidRPr="00F900D7">
      <w:rPr>
        <w:rFonts w:ascii="Arial" w:hAnsi="Arial" w:cs="Arial"/>
        <w:i/>
        <w:sz w:val="24"/>
        <w:szCs w:val="24"/>
      </w:rPr>
      <w:t>13.12.9</w:t>
    </w:r>
    <w:r w:rsidRPr="00F900D7">
      <w:rPr>
        <w:rFonts w:ascii="Arial" w:hAnsi="Arial" w:cs="Arial"/>
        <w:i/>
        <w:spacing w:val="-3"/>
        <w:sz w:val="24"/>
        <w:szCs w:val="24"/>
      </w:rPr>
      <w:t xml:space="preserve"> </w:t>
    </w:r>
    <w:r w:rsidRPr="00F900D7">
      <w:rPr>
        <w:rFonts w:ascii="Arial" w:hAnsi="Arial" w:cs="Arial"/>
        <w:i/>
        <w:sz w:val="24"/>
        <w:szCs w:val="24"/>
      </w:rPr>
      <w:t>Certification</w:t>
    </w:r>
    <w:r w:rsidRPr="00F900D7">
      <w:rPr>
        <w:rFonts w:ascii="Arial" w:hAnsi="Arial" w:cs="Arial"/>
        <w:i/>
        <w:spacing w:val="-3"/>
        <w:sz w:val="24"/>
        <w:szCs w:val="24"/>
      </w:rPr>
      <w:t xml:space="preserve"> </w:t>
    </w:r>
    <w:r w:rsidRPr="00F900D7">
      <w:rPr>
        <w:rFonts w:ascii="Arial" w:hAnsi="Arial" w:cs="Arial"/>
        <w:i/>
        <w:sz w:val="24"/>
        <w:szCs w:val="24"/>
      </w:rPr>
      <w:t>for</w:t>
    </w:r>
    <w:r w:rsidRPr="00F900D7">
      <w:rPr>
        <w:rFonts w:ascii="Arial" w:hAnsi="Arial" w:cs="Arial"/>
        <w:i/>
        <w:spacing w:val="-5"/>
        <w:sz w:val="24"/>
        <w:szCs w:val="24"/>
      </w:rPr>
      <w:t xml:space="preserve"> </w:t>
    </w:r>
    <w:r w:rsidRPr="00F900D7">
      <w:rPr>
        <w:rFonts w:ascii="Arial" w:hAnsi="Arial" w:cs="Arial"/>
        <w:i/>
        <w:spacing w:val="-4"/>
        <w:sz w:val="24"/>
        <w:szCs w:val="24"/>
      </w:rPr>
      <w:t xml:space="preserve">TSTA </w:t>
    </w:r>
    <w:r w:rsidRPr="00F900D7">
      <w:rPr>
        <w:rFonts w:ascii="Arial" w:hAnsi="Arial" w:cs="Arial"/>
        <w:i/>
        <w:sz w:val="24"/>
        <w:szCs w:val="24"/>
      </w:rPr>
      <w:t xml:space="preserve">exam </w:t>
    </w:r>
    <w:r w:rsidRPr="00F900D7">
      <w:rPr>
        <w:rFonts w:ascii="Arial" w:hAnsi="Arial" w:cs="Arial"/>
        <w:i/>
        <w:spacing w:val="-2"/>
        <w:sz w:val="24"/>
        <w:szCs w:val="24"/>
      </w:rPr>
      <w:t>Theory, Organisation, Ethics</w:t>
    </w:r>
    <w:r w:rsidRPr="00F900D7">
      <w:rPr>
        <w:rFonts w:ascii="Arial" w:hAnsi="Arial" w:cs="Arial"/>
        <w:i/>
        <w:color w:val="1D1B11"/>
        <w:sz w:val="24"/>
        <w:szCs w:val="24"/>
      </w:rPr>
      <w:tab/>
    </w:r>
    <w:r w:rsidRPr="00F900D7">
      <w:rPr>
        <w:rFonts w:ascii="Arial" w:hAnsi="Arial" w:cs="Arial"/>
        <w:i/>
        <w:color w:val="1D1B11"/>
        <w:sz w:val="24"/>
        <w:szCs w:val="24"/>
      </w:rPr>
      <w:tab/>
    </w:r>
    <w:r w:rsidR="00262F88" w:rsidRPr="00F900D7">
      <w:rPr>
        <w:rFonts w:ascii="Arial" w:hAnsi="Arial" w:cs="Arial"/>
        <w:i/>
        <w:color w:val="1D1B11"/>
        <w:sz w:val="24"/>
        <w:szCs w:val="24"/>
      </w:rPr>
      <w:tab/>
    </w:r>
    <w:r w:rsidR="009177D3" w:rsidRPr="00F900D7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9177D3" w:rsidRPr="00F900D7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9177D3" w:rsidRPr="00F900D7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</w:t>
    </w:r>
    <w:r w:rsidR="009177D3">
      <w:rPr>
        <w:rFonts w:ascii="Arial" w:hAnsi="Arial" w:cs="Arial"/>
        <w:i/>
        <w:color w:val="1D1B11"/>
        <w:spacing w:val="-4"/>
        <w:position w:val="2"/>
        <w:sz w:val="24"/>
        <w:szCs w:val="24"/>
      </w:rPr>
      <w:t>5</w:t>
    </w:r>
    <w:r w:rsidR="009177D3">
      <w:rPr>
        <w:rFonts w:ascii="Arial" w:hAnsi="Arial" w:cs="Arial"/>
        <w:i/>
        <w:color w:val="1D1B11"/>
        <w:sz w:val="24"/>
        <w:szCs w:val="24"/>
      </w:rPr>
      <w:tab/>
    </w:r>
    <w:r w:rsidR="009177D3">
      <w:rPr>
        <w:rFonts w:ascii="Arial" w:hAnsi="Arial" w:cs="Arial"/>
        <w:i/>
        <w:color w:val="1D1B11"/>
        <w:sz w:val="24"/>
        <w:szCs w:val="24"/>
      </w:rPr>
      <w:tab/>
    </w:r>
  </w:p>
  <w:p w14:paraId="50D6C058" w14:textId="77777777" w:rsidR="00262F88" w:rsidRPr="0069397A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B788E" w14:textId="77777777" w:rsidR="0069397A" w:rsidRPr="0069397A" w:rsidRDefault="0069397A" w:rsidP="00262F88">
      <w:r w:rsidRPr="0069397A">
        <w:separator/>
      </w:r>
    </w:p>
  </w:footnote>
  <w:footnote w:type="continuationSeparator" w:id="0">
    <w:p w14:paraId="61A2C217" w14:textId="77777777" w:rsidR="0069397A" w:rsidRPr="0069397A" w:rsidRDefault="0069397A" w:rsidP="00262F88">
      <w:r w:rsidRPr="006939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2AF9" w14:textId="77777777" w:rsidR="00262F88" w:rsidRPr="0069397A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69397A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03F63B7" wp14:editId="42EFF46E">
          <wp:simplePos x="0" y="0"/>
          <wp:positionH relativeFrom="column">
            <wp:posOffset>5547848</wp:posOffset>
          </wp:positionH>
          <wp:positionV relativeFrom="paragraph">
            <wp:posOffset>-170549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397A">
      <w:rPr>
        <w:rFonts w:ascii="Arial" w:hAnsi="Arial" w:cs="Arial"/>
        <w:color w:val="1D1B11"/>
        <w:sz w:val="24"/>
        <w:szCs w:val="24"/>
      </w:rPr>
      <w:t>EUROPEAN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ASSOCIATION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FOR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TRANSACTIONAL</w:t>
    </w:r>
    <w:r w:rsidRPr="0069397A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 xml:space="preserve">ANALYSIS </w:t>
    </w:r>
  </w:p>
  <w:p w14:paraId="530C8AA4" w14:textId="77777777" w:rsidR="00262F88" w:rsidRPr="0069397A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69397A">
      <w:rPr>
        <w:rFonts w:ascii="Arial" w:hAnsi="Arial" w:cs="Arial"/>
        <w:i/>
        <w:color w:val="1D1B11"/>
        <w:sz w:val="24"/>
        <w:szCs w:val="24"/>
      </w:rPr>
      <w:t>EATA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Training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and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Examinations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69397A">
      <w:rPr>
        <w:rFonts w:ascii="Arial" w:hAnsi="Arial" w:cs="Arial"/>
        <w:i/>
        <w:color w:val="1D1B11"/>
        <w:sz w:val="24"/>
        <w:szCs w:val="24"/>
      </w:rPr>
      <w:tab/>
    </w:r>
  </w:p>
  <w:p w14:paraId="232F9CE8" w14:textId="77777777" w:rsidR="00262F88" w:rsidRPr="0069397A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74A33643" w14:textId="48CDFE1C" w:rsidR="00262F88" w:rsidRPr="0069397A" w:rsidRDefault="0069397A" w:rsidP="0069397A">
    <w:pPr>
      <w:tabs>
        <w:tab w:val="left" w:pos="5822"/>
      </w:tabs>
      <w:spacing w:before="63"/>
      <w:rPr>
        <w:rFonts w:ascii="Arial" w:hAnsi="Arial" w:cs="Arial"/>
        <w:b/>
        <w:bCs/>
        <w:i/>
        <w:sz w:val="28"/>
        <w:szCs w:val="28"/>
      </w:rPr>
    </w:pPr>
    <w:r w:rsidRPr="0069397A">
      <w:rPr>
        <w:rFonts w:ascii="Arial" w:hAnsi="Arial" w:cs="Arial"/>
        <w:b/>
        <w:bCs/>
        <w:i/>
        <w:sz w:val="28"/>
        <w:szCs w:val="28"/>
      </w:rPr>
      <w:t>13.12.9</w:t>
    </w:r>
    <w:r w:rsidRPr="0069397A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69397A">
      <w:rPr>
        <w:rFonts w:ascii="Arial" w:hAnsi="Arial" w:cs="Arial"/>
        <w:b/>
        <w:bCs/>
        <w:i/>
        <w:sz w:val="28"/>
        <w:szCs w:val="28"/>
      </w:rPr>
      <w:t>Certification</w:t>
    </w:r>
    <w:r w:rsidRPr="0069397A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69397A">
      <w:rPr>
        <w:rFonts w:ascii="Arial" w:hAnsi="Arial" w:cs="Arial"/>
        <w:b/>
        <w:bCs/>
        <w:i/>
        <w:sz w:val="28"/>
        <w:szCs w:val="28"/>
      </w:rPr>
      <w:t>for</w:t>
    </w:r>
    <w:r w:rsidRPr="0069397A">
      <w:rPr>
        <w:rFonts w:ascii="Arial" w:hAnsi="Arial" w:cs="Arial"/>
        <w:b/>
        <w:bCs/>
        <w:i/>
        <w:spacing w:val="-5"/>
        <w:sz w:val="28"/>
        <w:szCs w:val="28"/>
      </w:rPr>
      <w:t xml:space="preserve"> </w:t>
    </w:r>
    <w:r w:rsidRPr="0069397A">
      <w:rPr>
        <w:rFonts w:ascii="Arial" w:hAnsi="Arial" w:cs="Arial"/>
        <w:b/>
        <w:bCs/>
        <w:i/>
        <w:spacing w:val="-4"/>
        <w:sz w:val="28"/>
        <w:szCs w:val="28"/>
      </w:rPr>
      <w:t xml:space="preserve">TSTA </w:t>
    </w:r>
    <w:r w:rsidRPr="0069397A">
      <w:rPr>
        <w:rFonts w:ascii="Arial" w:hAnsi="Arial" w:cs="Arial"/>
        <w:b/>
        <w:bCs/>
        <w:i/>
        <w:sz w:val="28"/>
        <w:szCs w:val="28"/>
      </w:rPr>
      <w:t xml:space="preserve">exam </w:t>
    </w:r>
    <w:r w:rsidRPr="0069397A">
      <w:rPr>
        <w:rFonts w:ascii="Arial" w:hAnsi="Arial" w:cs="Arial"/>
        <w:b/>
        <w:bCs/>
        <w:i/>
        <w:spacing w:val="-2"/>
        <w:sz w:val="28"/>
        <w:szCs w:val="28"/>
      </w:rPr>
      <w:t>Theory, Organisation, Ethics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49thdD2ZJSOEALkGY8Om5q0q3NBpqXxYcJ3Eg4H2Lq7IbMRoRJOjxk/ZF0uiyfDth9MV83aoCRPT8oEHyyefdw==" w:salt="pIBJKrmIX0fcOywX6zSLR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7A"/>
    <w:rsid w:val="00063308"/>
    <w:rsid w:val="000A0B30"/>
    <w:rsid w:val="000F5522"/>
    <w:rsid w:val="00216975"/>
    <w:rsid w:val="00262F88"/>
    <w:rsid w:val="0026645D"/>
    <w:rsid w:val="00281F6A"/>
    <w:rsid w:val="002D39E3"/>
    <w:rsid w:val="002E48AC"/>
    <w:rsid w:val="00323705"/>
    <w:rsid w:val="003556DD"/>
    <w:rsid w:val="005375CD"/>
    <w:rsid w:val="005E1A37"/>
    <w:rsid w:val="00676932"/>
    <w:rsid w:val="0069397A"/>
    <w:rsid w:val="006B564C"/>
    <w:rsid w:val="006D4D80"/>
    <w:rsid w:val="006E1148"/>
    <w:rsid w:val="007079F7"/>
    <w:rsid w:val="007149A5"/>
    <w:rsid w:val="00887A9E"/>
    <w:rsid w:val="009177D3"/>
    <w:rsid w:val="00941C08"/>
    <w:rsid w:val="00AC274D"/>
    <w:rsid w:val="00B8352E"/>
    <w:rsid w:val="00BF28D8"/>
    <w:rsid w:val="00D01CE1"/>
    <w:rsid w:val="00D42185"/>
    <w:rsid w:val="00DA25CF"/>
    <w:rsid w:val="00ED44F8"/>
    <w:rsid w:val="00EF59E0"/>
    <w:rsid w:val="00EF6229"/>
    <w:rsid w:val="00F30C5D"/>
    <w:rsid w:val="00F900D7"/>
    <w:rsid w:val="00F9203E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9F0D3"/>
  <w15:docId w15:val="{EA780D72-6CE0-4D50-A1C6-6996BE47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en-GB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5D35F164B44357BEB3665E83E40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4BCA4-E68E-4E2D-AE5E-21D902A62B67}"/>
      </w:docPartPr>
      <w:docPartBody>
        <w:p w:rsidR="00DC11A8" w:rsidRDefault="00DC11A8" w:rsidP="00DC11A8">
          <w:pPr>
            <w:pStyle w:val="CE5D35F164B44357BEB3665E83E40B1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9B43A40418470A9306BDD79F8B1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1BD5D-928C-4D70-A6AA-C5FF101883D5}"/>
      </w:docPartPr>
      <w:docPartBody>
        <w:p w:rsidR="00DC11A8" w:rsidRDefault="00DC11A8" w:rsidP="00DC11A8">
          <w:pPr>
            <w:pStyle w:val="179B43A40418470A9306BDD79F8B16AA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C582F344A8B46278BFD5997602ED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CC019-3391-46A2-B803-74BF281E8728}"/>
      </w:docPartPr>
      <w:docPartBody>
        <w:p w:rsidR="00DC11A8" w:rsidRDefault="00DC11A8" w:rsidP="00DC11A8">
          <w:pPr>
            <w:pStyle w:val="1C582F344A8B46278BFD5997602EDF3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C68274C81549C1B77035D9A103B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6959E-A463-4516-AF65-8FF244BB4F3E}"/>
      </w:docPartPr>
      <w:docPartBody>
        <w:p w:rsidR="00DC11A8" w:rsidRDefault="00DC11A8" w:rsidP="00DC11A8">
          <w:pPr>
            <w:pStyle w:val="5CC68274C81549C1B77035D9A103B287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A8"/>
    <w:rsid w:val="00281F6A"/>
    <w:rsid w:val="002E48AC"/>
    <w:rsid w:val="00DC11A8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11A8"/>
    <w:rPr>
      <w:color w:val="666666"/>
    </w:rPr>
  </w:style>
  <w:style w:type="paragraph" w:customStyle="1" w:styleId="CE5D35F164B44357BEB3665E83E40B1E">
    <w:name w:val="CE5D35F164B44357BEB3665E83E40B1E"/>
    <w:rsid w:val="00DC11A8"/>
  </w:style>
  <w:style w:type="paragraph" w:customStyle="1" w:styleId="179B43A40418470A9306BDD79F8B16AA">
    <w:name w:val="179B43A40418470A9306BDD79F8B16AA"/>
    <w:rsid w:val="00DC11A8"/>
  </w:style>
  <w:style w:type="paragraph" w:customStyle="1" w:styleId="1C582F344A8B46278BFD5997602EDF36">
    <w:name w:val="1C582F344A8B46278BFD5997602EDF36"/>
    <w:rsid w:val="00DC11A8"/>
  </w:style>
  <w:style w:type="paragraph" w:customStyle="1" w:styleId="5CC68274C81549C1B77035D9A103B287">
    <w:name w:val="5CC68274C81549C1B77035D9A103B287"/>
    <w:rsid w:val="00DC11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11</cp:revision>
  <dcterms:created xsi:type="dcterms:W3CDTF">2025-01-20T18:09:00Z</dcterms:created>
  <dcterms:modified xsi:type="dcterms:W3CDTF">2025-04-20T15:07:00Z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